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7A78" w:rsidRDefault="00F77C27" w:rsidP="00017E4C">
      <w:pPr>
        <w:pStyle w:val="Ttulo1"/>
      </w:pPr>
      <w:r>
        <w:t xml:space="preserve">CONEXIONES WMS </w:t>
      </w:r>
      <w:r w:rsidR="00721234">
        <w:t xml:space="preserve">y WFS </w:t>
      </w:r>
      <w:r>
        <w:t>EN QGIS</w:t>
      </w:r>
      <w:bookmarkStart w:id="0" w:name="_GoBack"/>
      <w:bookmarkEnd w:id="0"/>
    </w:p>
    <w:p w:rsidR="00F77C27" w:rsidRDefault="00F77C27">
      <w:r>
        <w:t>20170308</w:t>
      </w:r>
    </w:p>
    <w:p w:rsidR="00F77C27" w:rsidRDefault="00F77C27">
      <w:r>
        <w:t>Ejemplo: IGN mapa base:</w:t>
      </w:r>
    </w:p>
    <w:p w:rsidR="00F77C27" w:rsidRDefault="00017E4C">
      <w:hyperlink r:id="rId4" w:history="1">
        <w:r w:rsidR="00F77C27" w:rsidRPr="00553ABA">
          <w:rPr>
            <w:rStyle w:val="Hipervnculo"/>
          </w:rPr>
          <w:t>http://www.ign.es/wms-inspire/ign-base</w:t>
        </w:r>
      </w:hyperlink>
      <w:r w:rsidR="00F77C27" w:rsidRPr="00F77C27">
        <w:t>?</w:t>
      </w:r>
    </w:p>
    <w:p w:rsidR="00F26EE4" w:rsidRDefault="00F26EE4">
      <w:r>
        <w:t>Los pasos de conexión son:</w:t>
      </w:r>
    </w:p>
    <w:p w:rsidR="00F26EE4" w:rsidRDefault="00F26EE4">
      <w:r>
        <w:t>1. Herramienta de añadir datos (barra vertical izquierda), nueva conexión WMS:</w:t>
      </w:r>
    </w:p>
    <w:p w:rsidR="007E024A" w:rsidRDefault="007E024A">
      <w:r>
        <w:rPr>
          <w:noProof/>
          <w:lang w:eastAsia="es-ES"/>
        </w:rPr>
        <w:drawing>
          <wp:inline distT="0" distB="0" distL="0" distR="0">
            <wp:extent cx="4838700" cy="3421710"/>
            <wp:effectExtent l="0" t="0" r="0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312" cy="3431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24A" w:rsidRDefault="00625B28">
      <w:r>
        <w:t>2. Seleccionar Nuevo:</w:t>
      </w:r>
    </w:p>
    <w:p w:rsidR="00625B28" w:rsidRDefault="00625B28">
      <w:r>
        <w:rPr>
          <w:noProof/>
          <w:lang w:eastAsia="es-ES"/>
        </w:rPr>
        <w:drawing>
          <wp:inline distT="0" distB="0" distL="0" distR="0" wp14:anchorId="531129AA" wp14:editId="4BCB6ED9">
            <wp:extent cx="4000500" cy="2930450"/>
            <wp:effectExtent l="0" t="0" r="0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06160" cy="2934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B28" w:rsidRDefault="00625B28">
      <w:r>
        <w:t>Aparece la ventana de datos de conexión:</w:t>
      </w:r>
    </w:p>
    <w:p w:rsidR="00F26EE4" w:rsidRDefault="00F26EE4"/>
    <w:p w:rsidR="00F26EE4" w:rsidRDefault="00F26EE4"/>
    <w:p w:rsidR="00F77C27" w:rsidRDefault="00625B28">
      <w:r>
        <w:t xml:space="preserve">3. </w:t>
      </w:r>
      <w:r w:rsidR="00F26EE4">
        <w:t xml:space="preserve">La ventana de conexión </w:t>
      </w:r>
      <w:proofErr w:type="spellStart"/>
      <w:r w:rsidR="00F26EE4">
        <w:t>wms</w:t>
      </w:r>
      <w:proofErr w:type="spellEnd"/>
      <w:r w:rsidR="00F26EE4">
        <w:t xml:space="preserve"> tiene este aspecto:</w:t>
      </w:r>
    </w:p>
    <w:p w:rsidR="00F26EE4" w:rsidRDefault="00F26EE4">
      <w:r>
        <w:rPr>
          <w:noProof/>
          <w:lang w:eastAsia="es-ES"/>
        </w:rPr>
        <w:drawing>
          <wp:inline distT="0" distB="0" distL="0" distR="0" wp14:anchorId="315E5680" wp14:editId="464D5DF1">
            <wp:extent cx="4382165" cy="41719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90159" cy="4179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B28" w:rsidRDefault="00625B28">
      <w:r>
        <w:t>Aceptar y aparece la ventana anterior. Le doy a Conectar y se ven las capas:</w:t>
      </w:r>
    </w:p>
    <w:p w:rsidR="00625B28" w:rsidRDefault="00625B28">
      <w:r>
        <w:rPr>
          <w:noProof/>
          <w:lang w:eastAsia="es-ES"/>
        </w:rPr>
        <w:drawing>
          <wp:inline distT="0" distB="0" distL="0" distR="0" wp14:anchorId="7756CCBA" wp14:editId="27119120">
            <wp:extent cx="5539297" cy="4057650"/>
            <wp:effectExtent l="0" t="0" r="444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50702" cy="406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51D" w:rsidRDefault="008B151D">
      <w:r>
        <w:lastRenderedPageBreak/>
        <w:t>En codificación de imagen dejar seleccionado por defecto PNG</w:t>
      </w:r>
    </w:p>
    <w:p w:rsidR="00625B28" w:rsidRDefault="00625B28">
      <w:r>
        <w:t>4. Selecciono el renglón 0 que contiene todas las 15 capas:</w:t>
      </w:r>
    </w:p>
    <w:p w:rsidR="00625B28" w:rsidRDefault="00625B28">
      <w:r>
        <w:t>Aparece el sistema de coordenadas de la conexión: debe ser ETRS89/UTM30N, si no es ese por defecto, cambiar en la ventana derecha:</w:t>
      </w:r>
    </w:p>
    <w:p w:rsidR="00625B28" w:rsidRDefault="00625B28">
      <w:r>
        <w:rPr>
          <w:noProof/>
          <w:lang w:eastAsia="es-ES"/>
        </w:rPr>
        <w:drawing>
          <wp:inline distT="0" distB="0" distL="0" distR="0" wp14:anchorId="4477096B" wp14:editId="108AAFB5">
            <wp:extent cx="5939790" cy="4351020"/>
            <wp:effectExtent l="0" t="0" r="381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35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B28" w:rsidRDefault="00625B28">
      <w:r>
        <w:t>ATENCIÓN: ES FUNDAMENTAL QUE COINCIDA EL SISTEMA DE COORDENADAS DE LA CONEXIÓN WMS CON EL DEL MAPA</w:t>
      </w:r>
      <w:r w:rsidR="008252E0">
        <w:t>, que se ve en el menú Proyecto&gt; Propiedades del proyecto:</w:t>
      </w:r>
    </w:p>
    <w:p w:rsidR="008252E0" w:rsidRDefault="008252E0">
      <w:r>
        <w:rPr>
          <w:noProof/>
          <w:lang w:eastAsia="es-ES"/>
        </w:rPr>
        <w:lastRenderedPageBreak/>
        <w:drawing>
          <wp:inline distT="0" distB="0" distL="0" distR="0">
            <wp:extent cx="5410200" cy="3457575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2E0" w:rsidRDefault="008252E0">
      <w:r>
        <w:t>Se abre esta ventana:</w:t>
      </w:r>
    </w:p>
    <w:p w:rsidR="008252E0" w:rsidRDefault="008252E0">
      <w:r>
        <w:rPr>
          <w:noProof/>
          <w:lang w:eastAsia="es-ES"/>
        </w:rPr>
        <w:lastRenderedPageBreak/>
        <w:drawing>
          <wp:inline distT="0" distB="0" distL="0" distR="0" wp14:anchorId="09631949" wp14:editId="12C0B029">
            <wp:extent cx="5939790" cy="5912485"/>
            <wp:effectExtent l="0" t="0" r="381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91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2E0" w:rsidRDefault="008252E0">
      <w:r>
        <w:t>Donde el SRC (sistema de referencia de coordenadas) seleccionado es el correcto</w:t>
      </w:r>
    </w:p>
    <w:p w:rsidR="00625B28" w:rsidRDefault="00625B28">
      <w:r>
        <w:t>5. Clic en Añadir y listo. Se ve así:</w:t>
      </w:r>
    </w:p>
    <w:p w:rsidR="00625B28" w:rsidRDefault="00625B28"/>
    <w:p w:rsidR="00F26EE4" w:rsidRDefault="00F26EE4"/>
    <w:p w:rsidR="00852699" w:rsidRDefault="00852699"/>
    <w:p w:rsidR="00852699" w:rsidRDefault="00852699">
      <w:r>
        <w:rPr>
          <w:noProof/>
          <w:lang w:eastAsia="es-ES"/>
        </w:rPr>
        <w:lastRenderedPageBreak/>
        <w:drawing>
          <wp:inline distT="0" distB="0" distL="0" distR="0" wp14:anchorId="5240B31B" wp14:editId="6EB37DF0">
            <wp:extent cx="5939790" cy="3571240"/>
            <wp:effectExtent l="0" t="0" r="381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57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232" w:rsidRDefault="00E36232"/>
    <w:p w:rsidR="00E36232" w:rsidRDefault="00E36232">
      <w:r>
        <w:t>Ejemplo 2: mapa de Andalucía 10.000:</w:t>
      </w:r>
    </w:p>
    <w:p w:rsidR="00E36232" w:rsidRDefault="00017E4C">
      <w:pPr>
        <w:rPr>
          <w:rStyle w:val="Textoennegrita"/>
          <w:rFonts w:ascii="Arial" w:hAnsi="Arial" w:cs="Arial"/>
          <w:color w:val="222222"/>
          <w:sz w:val="21"/>
          <w:szCs w:val="21"/>
          <w:shd w:val="clear" w:color="auto" w:fill="FFFFFF"/>
        </w:rPr>
      </w:pPr>
      <w:hyperlink r:id="rId13" w:history="1">
        <w:r w:rsidR="00E36232" w:rsidRPr="00857D69">
          <w:rPr>
            <w:rStyle w:val="Hipervnculo"/>
            <w:rFonts w:ascii="Arial" w:hAnsi="Arial" w:cs="Arial"/>
            <w:sz w:val="21"/>
            <w:szCs w:val="21"/>
            <w:shd w:val="clear" w:color="auto" w:fill="FFFFFF"/>
          </w:rPr>
          <w:t>http://www.ideandalucia.es/wms/mta10r_2001-2013</w:t>
        </w:r>
      </w:hyperlink>
      <w:r w:rsidR="00E36232">
        <w:rPr>
          <w:rStyle w:val="Textoennegrita"/>
          <w:rFonts w:ascii="Arial" w:hAnsi="Arial" w:cs="Arial"/>
          <w:color w:val="222222"/>
          <w:sz w:val="21"/>
          <w:szCs w:val="21"/>
          <w:shd w:val="clear" w:color="auto" w:fill="FFFFFF"/>
        </w:rPr>
        <w:t>?</w:t>
      </w:r>
    </w:p>
    <w:p w:rsidR="00E36232" w:rsidRDefault="00E36232">
      <w:pPr>
        <w:rPr>
          <w:rStyle w:val="Textoennegrita"/>
          <w:rFonts w:ascii="Arial" w:hAnsi="Arial" w:cs="Arial"/>
          <w:b w:val="0"/>
          <w:color w:val="222222"/>
          <w:sz w:val="21"/>
          <w:szCs w:val="21"/>
          <w:shd w:val="clear" w:color="auto" w:fill="FFFFFF"/>
        </w:rPr>
      </w:pPr>
      <w:r w:rsidRPr="00E36232">
        <w:rPr>
          <w:rStyle w:val="Textoennegrita"/>
          <w:rFonts w:ascii="Arial" w:hAnsi="Arial" w:cs="Arial"/>
          <w:b w:val="0"/>
          <w:color w:val="222222"/>
          <w:sz w:val="21"/>
          <w:szCs w:val="21"/>
          <w:shd w:val="clear" w:color="auto" w:fill="FFFFFF"/>
        </w:rPr>
        <w:t>Hacer todo igual que antes</w:t>
      </w:r>
      <w:r>
        <w:rPr>
          <w:rStyle w:val="Textoennegrita"/>
          <w:rFonts w:ascii="Arial" w:hAnsi="Arial" w:cs="Arial"/>
          <w:b w:val="0"/>
          <w:color w:val="222222"/>
          <w:sz w:val="21"/>
          <w:szCs w:val="21"/>
          <w:shd w:val="clear" w:color="auto" w:fill="FFFFFF"/>
        </w:rPr>
        <w:t xml:space="preserve"> y el resultado debe ser:</w:t>
      </w:r>
    </w:p>
    <w:p w:rsidR="00E36232" w:rsidRDefault="00E36232">
      <w:pPr>
        <w:rPr>
          <w:rStyle w:val="Textoennegrita"/>
          <w:rFonts w:ascii="Arial" w:hAnsi="Arial" w:cs="Arial"/>
          <w:b w:val="0"/>
          <w:color w:val="222222"/>
          <w:sz w:val="21"/>
          <w:szCs w:val="21"/>
          <w:shd w:val="clear" w:color="auto" w:fill="FFFFFF"/>
        </w:rPr>
      </w:pPr>
      <w:r>
        <w:rPr>
          <w:noProof/>
          <w:lang w:eastAsia="es-ES"/>
        </w:rPr>
        <w:drawing>
          <wp:inline distT="0" distB="0" distL="0" distR="0" wp14:anchorId="0965098E" wp14:editId="5802D84C">
            <wp:extent cx="6294389" cy="393382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95466" cy="393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234" w:rsidRDefault="00721234">
      <w:pPr>
        <w:rPr>
          <w:rStyle w:val="Textoennegrita"/>
          <w:rFonts w:ascii="Arial" w:hAnsi="Arial" w:cs="Arial"/>
          <w:b w:val="0"/>
          <w:color w:val="222222"/>
          <w:sz w:val="21"/>
          <w:szCs w:val="21"/>
          <w:shd w:val="clear" w:color="auto" w:fill="FFFFFF"/>
        </w:rPr>
      </w:pPr>
      <w:r>
        <w:rPr>
          <w:rStyle w:val="Textoennegrita"/>
          <w:rFonts w:ascii="Arial" w:hAnsi="Arial" w:cs="Arial"/>
          <w:b w:val="0"/>
          <w:color w:val="222222"/>
          <w:sz w:val="21"/>
          <w:szCs w:val="21"/>
          <w:shd w:val="clear" w:color="auto" w:fill="FFFFFF"/>
        </w:rPr>
        <w:t>Aunque éste da muchos fallos.</w:t>
      </w:r>
    </w:p>
    <w:p w:rsidR="00721234" w:rsidRDefault="00721234" w:rsidP="00721234">
      <w:r>
        <w:lastRenderedPageBreak/>
        <w:t>Direcciones de conexiones recomendadas:</w:t>
      </w:r>
    </w:p>
    <w:p w:rsidR="00721234" w:rsidRPr="00266843" w:rsidRDefault="00721234" w:rsidP="00721234">
      <w:pPr>
        <w:rPr>
          <w:b/>
        </w:rPr>
      </w:pPr>
      <w:r w:rsidRPr="00266843">
        <w:rPr>
          <w:b/>
        </w:rPr>
        <w:t>WMS (</w:t>
      </w:r>
      <w:proofErr w:type="spellStart"/>
      <w:r w:rsidRPr="00266843">
        <w:rPr>
          <w:b/>
        </w:rPr>
        <w:t>ráster</w:t>
      </w:r>
      <w:proofErr w:type="spellEnd"/>
      <w:r w:rsidRPr="00266843">
        <w:rPr>
          <w:b/>
        </w:rPr>
        <w:t>):</w:t>
      </w:r>
    </w:p>
    <w:p w:rsidR="00721234" w:rsidRDefault="00721234" w:rsidP="00721234">
      <w:r>
        <w:t xml:space="preserve">Catastro: </w:t>
      </w:r>
      <w:hyperlink r:id="rId15" w:history="1">
        <w:r w:rsidRPr="00687E14">
          <w:rPr>
            <w:rStyle w:val="Hipervnculo"/>
          </w:rPr>
          <w:t>http://ovc.catastro.meh.es/Cartografia/WMS/ServidorWMS.aspx</w:t>
        </w:r>
      </w:hyperlink>
      <w:r w:rsidRPr="00656665">
        <w:t>?</w:t>
      </w:r>
    </w:p>
    <w:p w:rsidR="00721234" w:rsidRDefault="00721234" w:rsidP="00721234">
      <w:r>
        <w:t xml:space="preserve">CDAU: </w:t>
      </w:r>
      <w:hyperlink r:id="rId16" w:history="1">
        <w:r w:rsidRPr="00687E14">
          <w:rPr>
            <w:rStyle w:val="Hipervnculo"/>
          </w:rPr>
          <w:t>http://www.callejerodeandalucia.es/servicios/cdau/wms</w:t>
        </w:r>
      </w:hyperlink>
      <w:r w:rsidRPr="00656665">
        <w:t>?</w:t>
      </w:r>
    </w:p>
    <w:p w:rsidR="00721234" w:rsidRDefault="00721234" w:rsidP="00721234">
      <w:r>
        <w:t xml:space="preserve">IGN Base (hasta 1: 25.000): </w:t>
      </w:r>
      <w:hyperlink r:id="rId17" w:history="1">
        <w:r w:rsidRPr="00687E14">
          <w:rPr>
            <w:rStyle w:val="Hipervnculo"/>
          </w:rPr>
          <w:t>http://www.ign.es/wms-inspire/ign-base</w:t>
        </w:r>
      </w:hyperlink>
      <w:r w:rsidRPr="00656665">
        <w:t>?</w:t>
      </w:r>
    </w:p>
    <w:p w:rsidR="00721234" w:rsidRDefault="00721234" w:rsidP="00721234">
      <w:r>
        <w:t xml:space="preserve">Ortofoto </w:t>
      </w:r>
      <w:proofErr w:type="spellStart"/>
      <w:r>
        <w:t>Pnoa</w:t>
      </w:r>
      <w:proofErr w:type="spellEnd"/>
      <w:r>
        <w:t xml:space="preserve"> máxima actualidad: </w:t>
      </w:r>
      <w:hyperlink r:id="rId18" w:history="1">
        <w:r w:rsidRPr="00687E14">
          <w:rPr>
            <w:rStyle w:val="Hipervnculo"/>
          </w:rPr>
          <w:t>http://www.ign.es/wms-inspire/pnoa-ma</w:t>
        </w:r>
      </w:hyperlink>
    </w:p>
    <w:p w:rsidR="00721234" w:rsidRDefault="00721234" w:rsidP="00721234">
      <w:pPr>
        <w:rPr>
          <w:b/>
        </w:rPr>
      </w:pPr>
      <w:r w:rsidRPr="00266843">
        <w:rPr>
          <w:b/>
        </w:rPr>
        <w:t>WFS (vectorial):</w:t>
      </w:r>
    </w:p>
    <w:p w:rsidR="00721234" w:rsidRDefault="00721234" w:rsidP="00721234">
      <w:r>
        <w:t xml:space="preserve">CDAU: </w:t>
      </w:r>
      <w:hyperlink r:id="rId19" w:history="1">
        <w:r w:rsidRPr="00687E14">
          <w:rPr>
            <w:rStyle w:val="Hipervnculo"/>
          </w:rPr>
          <w:t>http://www.callejerodeandalucia.es/servicios/cdau/wfs</w:t>
        </w:r>
      </w:hyperlink>
      <w:r w:rsidRPr="00266843">
        <w:t>?</w:t>
      </w:r>
    </w:p>
    <w:p w:rsidR="00721234" w:rsidRDefault="00721234">
      <w:pPr>
        <w:rPr>
          <w:rStyle w:val="Textoennegrita"/>
          <w:rFonts w:ascii="Arial" w:hAnsi="Arial" w:cs="Arial"/>
          <w:b w:val="0"/>
          <w:color w:val="222222"/>
          <w:sz w:val="21"/>
          <w:szCs w:val="21"/>
          <w:shd w:val="clear" w:color="auto" w:fill="FFFFFF"/>
        </w:rPr>
      </w:pPr>
    </w:p>
    <w:p w:rsidR="00625B28" w:rsidRDefault="00625B28"/>
    <w:sectPr w:rsidR="00625B28" w:rsidSect="001121E1">
      <w:pgSz w:w="11906" w:h="16838" w:code="9"/>
      <w:pgMar w:top="1134" w:right="1134" w:bottom="1134" w:left="1418" w:header="510" w:footer="68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F6B"/>
    <w:rsid w:val="00017E4C"/>
    <w:rsid w:val="001121E1"/>
    <w:rsid w:val="00305F6B"/>
    <w:rsid w:val="00335EDC"/>
    <w:rsid w:val="00625B28"/>
    <w:rsid w:val="00637F0E"/>
    <w:rsid w:val="00721234"/>
    <w:rsid w:val="007E024A"/>
    <w:rsid w:val="00810540"/>
    <w:rsid w:val="008252E0"/>
    <w:rsid w:val="00852699"/>
    <w:rsid w:val="008B151D"/>
    <w:rsid w:val="008E6D59"/>
    <w:rsid w:val="00D07A78"/>
    <w:rsid w:val="00E36232"/>
    <w:rsid w:val="00F1375E"/>
    <w:rsid w:val="00F26EE4"/>
    <w:rsid w:val="00F51B80"/>
    <w:rsid w:val="00F77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452D33-C29C-4E59-975B-279C131B2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17E4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F77C27"/>
    <w:rPr>
      <w:color w:val="0563C1" w:themeColor="hyperlink"/>
      <w:u w:val="single"/>
    </w:rPr>
  </w:style>
  <w:style w:type="character" w:styleId="Mencionar">
    <w:name w:val="Mention"/>
    <w:basedOn w:val="Fuentedeprrafopredeter"/>
    <w:uiPriority w:val="99"/>
    <w:semiHidden/>
    <w:unhideWhenUsed/>
    <w:rsid w:val="00F77C27"/>
    <w:rPr>
      <w:color w:val="2B579A"/>
      <w:shd w:val="clear" w:color="auto" w:fill="E6E6E6"/>
    </w:rPr>
  </w:style>
  <w:style w:type="character" w:styleId="Textoennegrita">
    <w:name w:val="Strong"/>
    <w:basedOn w:val="Fuentedeprrafopredeter"/>
    <w:uiPriority w:val="22"/>
    <w:qFormat/>
    <w:rsid w:val="00E36232"/>
    <w:rPr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017E4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www.ideandalucia.es/wms/mta10r_2001-2013" TargetMode="External"/><Relationship Id="rId18" Type="http://schemas.openxmlformats.org/officeDocument/2006/relationships/hyperlink" Target="http://www.ign.es/wms-inspire/pnoa-ma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://www.ign.es/wms-inspire/ign-base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callejerodeandalucia.es/servicios/cdau/wms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://ovc.catastro.meh.es/Cartografia/WMS/ServidorWMS.aspx" TargetMode="External"/><Relationship Id="rId10" Type="http://schemas.openxmlformats.org/officeDocument/2006/relationships/image" Target="media/image6.png"/><Relationship Id="rId19" Type="http://schemas.openxmlformats.org/officeDocument/2006/relationships/hyperlink" Target="http://www.callejerodeandalucia.es/servicios/cdau/wfs" TargetMode="External"/><Relationship Id="rId4" Type="http://schemas.openxmlformats.org/officeDocument/2006/relationships/hyperlink" Target="http://www.ign.es/wms-inspire/ign-base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305</Words>
  <Characters>1683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cp:keywords/>
  <dc:description/>
  <cp:lastModifiedBy>Administrador</cp:lastModifiedBy>
  <cp:revision>10</cp:revision>
  <dcterms:created xsi:type="dcterms:W3CDTF">2017-03-08T18:54:00Z</dcterms:created>
  <dcterms:modified xsi:type="dcterms:W3CDTF">2017-05-28T18:07:00Z</dcterms:modified>
</cp:coreProperties>
</file>